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7" w:rsidRPr="004C1457" w:rsidRDefault="004C1457">
      <w:pPr>
        <w:rPr>
          <w:sz w:val="22"/>
          <w:szCs w:val="22"/>
        </w:rPr>
      </w:pPr>
      <w:r w:rsidRPr="004C1457">
        <w:rPr>
          <w:sz w:val="22"/>
          <w:szCs w:val="22"/>
        </w:rPr>
        <w:t>Obrane u studenom po Fakultetskom vijeću održanom 30.10.12.</w:t>
      </w:r>
    </w:p>
    <w:tbl>
      <w:tblPr>
        <w:tblpPr w:leftFromText="180" w:rightFromText="180" w:bottomFromText="200" w:vertAnchor="text" w:horzAnchor="margin" w:tblpX="-811" w:tblpY="170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417"/>
        <w:gridCol w:w="1985"/>
        <w:gridCol w:w="3261"/>
        <w:gridCol w:w="1417"/>
        <w:gridCol w:w="709"/>
      </w:tblGrid>
      <w:tr w:rsidR="004C1457" w:rsidRPr="004C1457" w:rsidTr="004C1457">
        <w:trPr>
          <w:cantSplit/>
          <w:trHeight w:val="1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873D8">
            <w:pPr>
              <w:spacing w:line="276" w:lineRule="auto"/>
              <w:ind w:right="-288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R. 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873D8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C1457">
              <w:rPr>
                <w:b w:val="0"/>
                <w:caps w:val="0"/>
                <w:sz w:val="22"/>
                <w:szCs w:val="22"/>
                <w:lang w:eastAsia="en-US"/>
              </w:rPr>
              <w:t>Student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873D8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4C1457">
              <w:rPr>
                <w:b w:val="0"/>
                <w:caps w:val="0"/>
                <w:sz w:val="22"/>
                <w:szCs w:val="22"/>
                <w:lang w:eastAsia="en-US"/>
              </w:rPr>
              <w:t>Tema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cap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Povjerenstvo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4C1457" w:rsidRPr="004C1457" w:rsidRDefault="004C1457" w:rsidP="004C1457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4C1457">
              <w:rPr>
                <w:b w:val="0"/>
                <w:caps w:val="0"/>
                <w:sz w:val="22"/>
                <w:szCs w:val="22"/>
                <w:lang w:eastAsia="en-US"/>
              </w:rPr>
              <w:t xml:space="preserve">Datum </w:t>
            </w:r>
            <w:proofErr w:type="spellStart"/>
            <w:r>
              <w:rPr>
                <w:b w:val="0"/>
                <w:caps w:val="0"/>
                <w:sz w:val="22"/>
                <w:szCs w:val="22"/>
                <w:lang w:eastAsia="en-US"/>
              </w:rPr>
              <w:t>obr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C1457" w:rsidRPr="004C1457" w:rsidRDefault="004C1457" w:rsidP="004873D8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proofErr w:type="spellStart"/>
            <w:r w:rsidRPr="004C1457">
              <w:rPr>
                <w:b w:val="0"/>
                <w:caps w:val="0"/>
                <w:sz w:val="22"/>
                <w:szCs w:val="22"/>
                <w:lang w:eastAsia="en-US"/>
              </w:rPr>
              <w:t>Dv</w:t>
            </w:r>
            <w:proofErr w:type="spellEnd"/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Andrašek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Draženka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Strateška analiza hrvatske tiskarske industrije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27.11.2012.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Arbanas Josipa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Kanali prodaje u osiguranju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Frančišković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Arnaut Eva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Oblikovanje prodajne strategije u farmaceutskoj industriji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Barišić Miroslav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Strateška analiza industrije proizvođača telekomunikacijske opreme, rješenja i usluga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Basić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Bujanović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Ljubica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Islamsko bankarstvo i njegova uloga na financijskom tržištu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Vujčić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21.11.2012. u 11,00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Bat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upravljanja odnosima s klijentima na lojalnost klijenata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Bešlić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Gadžo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Jakov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naplatom potraživanja od kupaca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Betica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promjenama u malim i srednje velikim obiteljskim poduzećima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Bićanić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Damir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Ekonomski i regulatorni preduvjeti uvođenja eura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Bilić Damir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Razvoj financijskih proizvoda pod utjecajem mirovinske reforme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Bjelkanović Dario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Uvođenje sustava primarnih dilera državnim vrijednosnicama u funkciji unaprjeđenja upravljanja javnim dugom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Anto 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Bobetko Alan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Ocjena dugoročne fiskalne održivosti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Erjavec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Anto Bajo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Bojanac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Ognjen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Povezanost stresa i radne uspješnosti zaposlenika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Verčić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Bolfek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Roža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transfernih cijena na profitabilnost plasmana banaka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Porf.dr.sc. Vlado Leko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Bračun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Nestić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) Anita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Razvojne mogućnosti hrvatskog prometnog sustava u približavanju europskom prometnom tržištu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Jadranka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Bendeković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Bračun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Bruno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Marketing međunarodnih trgovačkih lanaca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Bračun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Jelena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Primjena metodologije transfernih cijena i njezin utjecaj na međunarodnu alokaciju profita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Brajković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Upravljanje kanalima distribucije u svrhu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repozicioniranja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korporativne marke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Brčić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Madić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Dorotea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Istraživanje sustava internih kontrola u telekomunikacijskom sektoru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Broz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Tominac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Sanja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</w:rPr>
              <w:t>Utjecaj računovodstvenog okvira i naprednog internog sustava rangiranja na procjenu kreditnog rizika banaka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Alen Stojanović </w:t>
            </w:r>
          </w:p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Vesna </w:t>
            </w:r>
            <w:proofErr w:type="spellStart"/>
            <w:r w:rsidRPr="004C1457">
              <w:rPr>
                <w:sz w:val="22"/>
                <w:szCs w:val="22"/>
              </w:rPr>
              <w:t>Vašiček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>. Mira Dimitrić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27.11.2012.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Cvjetičanin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Orčik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 Natalija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implementacije integriranih poslovnih aplikacija na poslovanje javnog željezničkog prijevoznika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Mladen Varga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Čičak Silvijo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strukture vlasništva velikih poduzeća na kreditnu politiku banaka u uvjetima krize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21.11.2012.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Čulo Robert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Poslovni plan tržišne ekspanzije malog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Dadić Neven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Opravdanost primjene specijaliziranih programskih rješenja u turizmu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Oliver Kesar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Delač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Arežina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Vlatka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Ekonomska opravdanost uvođenja radijske identifikacije u lanac opskrbe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Despot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Kreativna marketinška strategija na tržištu elektroničke knjige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Deur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Mjerenje uspješnosti u bankama u segmentu poslovanja sa stanovništvom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Alan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Dobrić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Položaj vanjskog oglašavanja u Republici Hrvatskoj i perspektive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Doko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Jelušić Andrea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Upravljanje odnosima s korisnicima u hrvatskoj telekomunikacijskoj industriji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Verčić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Lokalni ekonomski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Erlić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Šime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Uloga strateškog planiranja u lokalnom razvoju (primjer Zadarska županija)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Fijember Davor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Pravni aspekti korporativnog upravljanja u bankarskom sektoru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Flisar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Kornelija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informacijske tehnologije na promjene u organizaciji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Velimir Srića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Gabrilo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Komparativna analiza financiranja profitnih i neprofitnih subjekata u zdravstvu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21.11.2012.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Galić Dinko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Uloga i značenje zračnih luka u gospodarskom razvitku Hrvatske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Prebežac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Gašpari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Dragutin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Ključni faktori uspjeha u implementaciji Šest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Sigma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koncepta u telekomunikacijskoj industriji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Golubić Krešimir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Financiranje malih i srednjih poduzeća u tranziciji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Đurđica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Grčić Melita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Značaj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cjeloživotnog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učenja za zaposlenike državnih službi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Alka Obadić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Vinko 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kabinet 209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Grubešić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Obad Ranka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Društvena odgovornost proizvođača adaptiranog mlijeka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Mislav Ante Omazić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16.11.2012.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Hrestak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Denis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elektroničkog poslovanja na uspješnost u bankarskom sektoru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Jakčin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Vatroslav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izvoza na hrvatsko gospodarstvo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kabinet 209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Jakšić Saša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</w:rPr>
              <w:t>Modeliranje prijenosa učinaka krize medu zemljama Srednje i Jugoistočne Europe primjenom GVAR pristupa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Boris Cota </w:t>
            </w:r>
          </w:p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Nataša Erjavec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Valerija </w:t>
            </w:r>
            <w:proofErr w:type="spellStart"/>
            <w:r w:rsidRPr="004C1457">
              <w:rPr>
                <w:sz w:val="22"/>
                <w:szCs w:val="22"/>
              </w:rPr>
              <w:t>Botrić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16.11.2012.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Jelovečki Renata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troškovima stjecanja i troškovima zadržavanja korisnika u mobilnoj telefoniji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Gordan Ježić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Jurin Matija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Društvena odgovornost hrvatskih banaka vrednovana njihovom kreditnom aktivnošću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Juroš Pečnik Daniela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Učinci fiskalne decentralizacije na financiranje grada zagreba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Anto Bajo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Vesna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Vašiček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Teorija i politika marketinga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Karpe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Šadek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Renata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Društveni mediji kao novi dio integrirane marketinške komunikacije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Kinčić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Mojca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Projektno financiranje stanogradnje s aspekta agencija za posredovanje u prometu nekretninama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Klobučar Ivan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Istraživanje tržišta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multivitaminskih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napitaka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i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Korica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likvidnosti i zaduženosti na profitabilnost srednjih i velikih poduzeća u grani djelatnosti informacije i komunikacije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Korošec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Vujica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Metodologije upravljanja projektima u velikim hrvatskim tvrtkama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Mislav Ante Omazić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Kovaček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(Kos) Ivana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Monetarni učinci izvedenih financijskih instrumenata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Kurti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Roberta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Načela koordinacije sustava socijalne sigurnosti u Europskoj uniji prema Uredbi  883/04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Nada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Bodiroga</w:t>
            </w:r>
            <w:proofErr w:type="spellEnd"/>
            <w:r w:rsidRPr="004C1457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Vukobrat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Laco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Matija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Uloga Hrvatske banke za obnovu i razvoj u gospodarskom razvoju Republike Hrvatske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EF12B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nformatički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Lončar Ivica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Poticanje investicija u obnovljive izvore energije primjenom informacijskih tehnologija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EF12B7" w:rsidP="004873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Lončar Marijana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Akvizicije i strateški savezi u funkciji ostvarivanja strategija rasta na hrvatskom tržištu maloprodaje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Lončarić Tomislav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Statistički indikatori televizijske gledanosti u analizi prodaje oglasnoga prostora na međunarodnom tržištu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Lovreković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Isplativost uvođenja mobilnih mreža četvrte generacije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Ignac</w:t>
            </w:r>
            <w:proofErr w:type="spellEnd"/>
            <w:r w:rsidRPr="004C1457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Lovrek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Velimir Srića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Maglica (Mladina) 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Perspektiva oporezivanja nekretnina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Šimović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Upravljanje marketinškom komunikacijom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Majsec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Jasminka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komunikacijskih aktivnosti u okviru Operativnog programa IPA IV „Razvoj ljudskih potencijala“ na percepciju obrazovnog sustava u RH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Majstorović Petar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Prodajni treninzi kao čimbenik rasta prodaje i izvoza u hrvatskim poduzećima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Mamić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Brozd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Novi instrumenti monetarne politike u rješavanju financijske krize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građevinskih radova u inozemstvu na razvoj hrvatskog gospodarstva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kabinet 209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Martinović Martina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Pozicija revitaliziranih maraka u upravljanju kategorijama u maloprodaji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Mašanović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Žarko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Imidž kraljevine Danske na tržištu Europske unije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Zoran Krupka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Matić Nenad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Uloga marketinga održivosti u staranju konkurentske prednosti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Nataša Renko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Mikulić (Petković) Željka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Analiza uspješnosti informatičkog sektora otkrivanjem znanja iz baza podataka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Ekonomika Europske unije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Mikuš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Žigman Nataša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Ocjena Instrumenta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pretpristupne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pomoći kao pripreme za sudjelovanje u kohezijskoj politici Europske unije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Dr.sc</w:t>
            </w:r>
            <w:proofErr w:type="spellEnd"/>
            <w:r w:rsidRPr="004C1457">
              <w:rPr>
                <w:bCs/>
                <w:sz w:val="22"/>
                <w:szCs w:val="22"/>
                <w:lang w:eastAsia="en-US"/>
              </w:rPr>
              <w:t>. Sanja Maleković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Vladimir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Mišić Tomislav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Međubankovni platni promet u Europskoj uniji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Muaremi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Lindita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Analiza bankovnog sustava Republike Makedonije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Gordana Kordić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Muratović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Damir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pretvaranja duga u udio vjerovnika u temeljnom kapitalu na likvidnost i solventnost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Ekonomika Europske unije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Nadoveza Ozana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Osjetljivost zemalja srednje i istočne Europe na eksterne šokove potražnje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Oluić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</w:rPr>
              <w:t>Utjecaj internih kontrola na kvalitetu računovodstvenog informacijskog sustava i sprječavanje prijevarnog financijskog izvještavanja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Ivana Mamić Sačer </w:t>
            </w:r>
          </w:p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Katarina Žager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Neven </w:t>
            </w:r>
            <w:proofErr w:type="spellStart"/>
            <w:r w:rsidRPr="004C1457">
              <w:rPr>
                <w:sz w:val="22"/>
                <w:szCs w:val="22"/>
              </w:rPr>
              <w:t>Vrček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Orlović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Luka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Primjena računalnih tehnika u reviziji financijskih izvještaja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Lajoš Žager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Neven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Vrček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rFonts w:eastAsia="Calibri"/>
                <w:lang w:eastAsia="en-US"/>
              </w:rPr>
            </w:pPr>
            <w:r w:rsidRPr="004C1457">
              <w:rPr>
                <w:rFonts w:eastAsia="Calibri"/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Palac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Bodrožić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Andrijana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Krediti i usluge banaka kao poticaj razvoju malog poduzetništva u Republici Hrvatskoj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Marko Kolaković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27.11.2012.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Panian Mirna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Poslovna inteligencija kao konceptualna okosnica marketinških informacijskih sustava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Pavlović Božo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Učinkovitost primjene projektnog financiranja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Đurđica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Fučkan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Perić Tomislav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Oblikovanje sustava stalnih unaprjeđivanja poslovanja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Perković Đurđica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Klasifikacija zemalja EU prema stupnju informatičke pismenosti otkrivanjem znanja iz baza podataka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Međunarodna ekonomija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Pezer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Efekti globalizacije na tekstilnu industriju Hrvatske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Piljić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Vedrana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Korporativna kultura kao važan čimbenik izvrsnosti i održivog poslovanja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Pintarić Ljiljana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Unapređenje kvalitete usluge željezničkog gradsko prigradskog putničkog prijevoza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Prebežac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Jadranka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Bendeković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Pleš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Zlata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Organizacijska kultura u javnoj upravi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Nina Pološki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Vokić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Polić Sušnja Snježana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Perspektive razvoja malih benzinskih postaja na tržištu naftnih derivata Republike Hrvatske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27.11.2012.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Popadić Tonći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Kontigencijski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planovi za projekte automatizacije industrijskih postrojenja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Jasna Prester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Nedeljko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Štefanić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Primorac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Ivna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color w:val="000000"/>
                <w:lang w:eastAsia="en-US"/>
              </w:rPr>
            </w:pPr>
            <w:r w:rsidRPr="004C1457">
              <w:rPr>
                <w:color w:val="000000"/>
                <w:sz w:val="22"/>
                <w:szCs w:val="22"/>
                <w:lang w:eastAsia="en-US"/>
              </w:rPr>
              <w:t xml:space="preserve">Implementacija prakse Europske unije u pogledu </w:t>
            </w:r>
            <w:proofErr w:type="spellStart"/>
            <w:r w:rsidRPr="004C1457">
              <w:rPr>
                <w:color w:val="000000"/>
                <w:sz w:val="22"/>
                <w:szCs w:val="22"/>
                <w:lang w:eastAsia="en-US"/>
              </w:rPr>
              <w:t>bankoosiguranja</w:t>
            </w:r>
            <w:proofErr w:type="spellEnd"/>
            <w:r w:rsidRPr="004C1457">
              <w:rPr>
                <w:color w:val="000000"/>
                <w:sz w:val="22"/>
                <w:szCs w:val="22"/>
                <w:lang w:eastAsia="en-US"/>
              </w:rPr>
              <w:t xml:space="preserve">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Frančišković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Pršić Marko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Model zrelosti upravljanja elektroničkim sadržajem u javnoj upravi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Strugar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Pucarević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Hawthorne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efekt prilikom primjene koncepta Šest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sigma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Lovorka Galetić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Jasna Prester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28.11.2012.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Financije poduzeća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Purgar Jurjević Zrinka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Sustav upravljanja kreditnim procesom u poslovanju banke s malim poduzećima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Radišić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Upravljanje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portfoliom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maraka u konditorskoj industriji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i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Radoš Domagoj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Strategija marketinga trgovačkih centara kao uvjet njihova poslovnog uspjeha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Radošević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Balen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Mirna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Obilježja životnog ciklusa OTC proizvoda na farmaceutskom tržištu u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Radović Romina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Istraživanje uloge dizajna u definiranju tržišnih svojstava i politike proizvoda u industriji namještaja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Rajković Tatjana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krize na promjene u ponašanju potrošača prilikom kupovine robe široke potrošnje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Mirko Palić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Rašić Veronika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Poslovanje velikih hrvatskih  banaka s multinacionalnim kompanijama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Reljić Slaven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Repozicioniranje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Hrvatske na međunarodnom tržištu kongresnog turizma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Oliver Kesar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Renić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Ankica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modela financiranja određene marke automobila na pozicioniranje na tržištu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16.11.2012.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Renić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Analiza prakse kompetitivne inteligencije u hrvatskim tvrtkama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Rizmaul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Sandra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Marketinška komunikacija neprofitnih organizacija u procesu pristupanja Republike Hrvatske Europskoj uniji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13.11.2012. u 12,00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Operacijska istraživanja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Rokov Lada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Modeliranje kvantitativnih pokazatelja u procjeni rizičnosti kreditnih institucija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Boško Šego 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Zrinka Lukač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Rupčić Mate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Utjecaj informacijsko-komunikacijske tehnologije i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lean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metodologije na razvoj poštanskih usluga sa dodatnom vrijednošću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Jasna Prester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Schuster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Kristian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Integrirani model upravljanja informatičkom infrastrukturom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Mario Spremić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Simonić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Značaj marketinških strategija u stvaranju konkurentske prednosti prijevozničkog poduzeća na tržištu cestovnog teretnog prijevoza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Jozo Previšić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Jadranka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Bendeković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Prebežac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Smolec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Kristina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Istraživanje načina osiguranja prihoda u telekomunikacijama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Soić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</w:rPr>
            </w:pPr>
            <w:r w:rsidRPr="004C1457">
              <w:rPr>
                <w:bCs/>
                <w:sz w:val="22"/>
                <w:szCs w:val="22"/>
              </w:rPr>
              <w:t>Carinski instrumentarij u funkciji izvozne orijentacije Hrvatske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Soldo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Strateški marketinški plan cestovnog prijevoza putnika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Jadranka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Bendeković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Stanišić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Vujaklija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Slađana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Perspektive razvoja hrvatskog tržišta dionica i njihov utjecaj na razvoj financijskog sektora u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Lidija Dedi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Šapina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Ljiljana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Mogućnost primjene Kraljevićevog modela u upravljanju lancem opskrbe u prehrambenoj industriji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Blaženka Knežević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Međunarodna ekonomija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Šarić Kovačić Marijana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Uloga regulatora u globalnoj financijskoj krizi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29.11.2012.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Škoro Mario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Izbor modela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lesinga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leasing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društva kod hrvatskih poduzetnika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Špoljarić Mario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Uloga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vjetroelektrana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u energetskoj bilanci Republike Hrvatske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Doktorski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Štimac Dubravko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</w:rPr>
              <w:t>Analiza portfelja i opravdanosti limita ulaganja mirovinskih fondova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 xml:space="preserve">. Vlado Leko </w:t>
            </w:r>
          </w:p>
          <w:p w:rsidR="004C1457" w:rsidRPr="004C1457" w:rsidRDefault="004C1457" w:rsidP="004873D8">
            <w:pPr>
              <w:jc w:val="both"/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>. Silvije Orsag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</w:rPr>
              <w:t>Prof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dr</w:t>
            </w:r>
            <w:proofErr w:type="spellEnd"/>
            <w:r w:rsidRPr="004C1457">
              <w:rPr>
                <w:sz w:val="22"/>
                <w:szCs w:val="22"/>
              </w:rPr>
              <w:t xml:space="preserve">. </w:t>
            </w:r>
            <w:proofErr w:type="spellStart"/>
            <w:r w:rsidRPr="004C1457">
              <w:rPr>
                <w:sz w:val="22"/>
                <w:szCs w:val="22"/>
              </w:rPr>
              <w:t>sc</w:t>
            </w:r>
            <w:proofErr w:type="spellEnd"/>
            <w:r w:rsidRPr="004C1457">
              <w:rPr>
                <w:sz w:val="22"/>
                <w:szCs w:val="22"/>
              </w:rPr>
              <w:t>. Zdenko Prohaska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16.11.2012.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Šulentić Jure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promjena na razvoj interne komunikacije u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Sunčana Piri Rajh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Financije i bankarstvo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Tepić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likvidnošću banke u uvjetima financijske krize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22.11.2012.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Tešić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Žarko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Ekonomski učinci automatizacije testiranja u osiguravanju kvalitete softverskog proizvoda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Zdravko Krakar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Strugar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Trusk Ana-Marija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Elektronski kanali za distribuciju bankovnih usluga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Vaško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Renata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Promocijske aktivnosti za poticanje prodaje proizvoda široke potrošnje na benzinskim servisima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15.11.2012.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Večenaj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Josipa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Specifičnosti marketinških kampanja u prevenciji vršnjačkog nasilja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Ana Tkalac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Verčič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Jurica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Pavičič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Dubravka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Sinčič</w:t>
            </w:r>
            <w:proofErr w:type="spellEnd"/>
            <w:r w:rsidRPr="004C1457">
              <w:rPr>
                <w:bCs/>
                <w:sz w:val="22"/>
                <w:szCs w:val="22"/>
                <w:lang w:eastAsia="en-US"/>
              </w:rPr>
              <w:t xml:space="preserve"> 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11.12.2012.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Videc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Tomislav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Analiza isplativosti ulaganja u softver kao uslugu korištenjem otkrivanja znanja iz baza podataka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Željka Požgaj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Mirjana Pejić Bach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Vlašić Alena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Ponuda i potražnja za vodom kao elementi sustava održivog razvitka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kabinet 209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Vukošić Kristina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Računovodstveni i porezni aspekti ugovora o izgradnji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Šimović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Vuković Vladimir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Izgradnja suvremenog sustava financiranja izvoza u Republici Hrvatskoj po uzoru na razvijene zemlje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Wölfling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marketinškog okruženja na odabir strategije razvoja marke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Prof.dr.sc. Đurđana Ozretić Došen</w:t>
            </w:r>
          </w:p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Prof.dr.sc. Nataša Renko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13.11.2012.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Zbašnik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Aktivna obrada šteta u funkciji marketinga osiguranja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Frančišković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Marija Tomašević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Lišanin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Politika privrednog razvitka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Zenzerović Robert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Poduzetničke zone kao pokretač lokalnog ekonomskog razvoja u Istarskoj županiji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Prof.dr.sc.Vladimir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Čavrak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proofErr w:type="spellStart"/>
            <w:r w:rsidRPr="004C1457">
              <w:rPr>
                <w:sz w:val="22"/>
                <w:szCs w:val="22"/>
                <w:lang w:eastAsia="en-US"/>
              </w:rPr>
              <w:t>Znaor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Nikolina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Eksterni kreditni rejting kao element ocjene kreditne sposobnosti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Žager Sandra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Primjena elektroničkog poslovanja u računovodstvenim servisima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Prof.dr.sc. Ivan Strugar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Žele (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Ukić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>)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Uloga novčanog toka poduzeća u odobravanju plasmana u korporativnom bankarstvu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 xml:space="preserve">Doc.dr.sc. Ivana Dražić </w:t>
            </w:r>
            <w:proofErr w:type="spellStart"/>
            <w:r w:rsidRPr="004C1457">
              <w:rPr>
                <w:bCs/>
                <w:sz w:val="22"/>
                <w:szCs w:val="22"/>
                <w:lang w:eastAsia="en-US"/>
              </w:rPr>
              <w:t>Lutilsky</w:t>
            </w:r>
            <w:proofErr w:type="spellEnd"/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20.11.2012.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Međunarodna ekonomija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Živković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Mikec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 xml:space="preserve">Analiza institucionalne pozicije švedske središnje banke </w:t>
            </w:r>
            <w:proofErr w:type="spellStart"/>
            <w:r w:rsidRPr="004C1457">
              <w:rPr>
                <w:sz w:val="22"/>
                <w:szCs w:val="22"/>
                <w:lang w:eastAsia="en-US"/>
              </w:rPr>
              <w:t>Riksbank</w:t>
            </w:r>
            <w:proofErr w:type="spellEnd"/>
            <w:r w:rsidRPr="004C1457">
              <w:rPr>
                <w:sz w:val="22"/>
                <w:szCs w:val="22"/>
                <w:lang w:eastAsia="en-US"/>
              </w:rPr>
              <w:t xml:space="preserve"> i usporedba s Hrvatskom narodnom bankom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Mate Babić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29.11.2012.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Međunarodna ekonomija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Živković Nikola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Utjecaj ekonomije zajedništva na održivost razvoja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Boris Cota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19.11.2012.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Živoder Robert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Strateška analiza industrije luksuznih osobnih vozila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Darko Tipurić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27.11.2012.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53</w:t>
            </w:r>
          </w:p>
        </w:tc>
      </w:tr>
      <w:tr w:rsidR="004C1457" w:rsidRPr="004C1457" w:rsidTr="004C145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Župan Marko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Značaj Europske nagrade za kvalitetu u povećanju konkurentnosti nacionalnog gospodarstva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4C1457" w:rsidRPr="004C1457" w:rsidRDefault="004C1457" w:rsidP="004873D8">
            <w:pPr>
              <w:spacing w:line="276" w:lineRule="auto"/>
              <w:rPr>
                <w:bCs/>
                <w:lang w:eastAsia="en-US"/>
              </w:rPr>
            </w:pPr>
            <w:r w:rsidRPr="004C1457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14.11.2012.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7" w:rsidRPr="004C1457" w:rsidRDefault="004C1457" w:rsidP="004873D8">
            <w:pPr>
              <w:spacing w:line="276" w:lineRule="auto"/>
              <w:rPr>
                <w:lang w:eastAsia="en-US"/>
              </w:rPr>
            </w:pPr>
            <w:r w:rsidRPr="004C1457">
              <w:rPr>
                <w:sz w:val="22"/>
                <w:szCs w:val="22"/>
                <w:lang w:eastAsia="en-US"/>
              </w:rPr>
              <w:t>51</w:t>
            </w:r>
          </w:p>
        </w:tc>
      </w:tr>
    </w:tbl>
    <w:p w:rsidR="004C1457" w:rsidRPr="004C1457" w:rsidRDefault="004C1457" w:rsidP="004C1457">
      <w:pPr>
        <w:rPr>
          <w:sz w:val="22"/>
          <w:szCs w:val="22"/>
        </w:rPr>
      </w:pPr>
    </w:p>
    <w:p w:rsidR="004C1457" w:rsidRPr="004C1457" w:rsidRDefault="004C1457" w:rsidP="004C1457">
      <w:pPr>
        <w:rPr>
          <w:sz w:val="22"/>
          <w:szCs w:val="22"/>
        </w:rPr>
      </w:pPr>
    </w:p>
    <w:p w:rsidR="004C1457" w:rsidRPr="004C1457" w:rsidRDefault="004C1457" w:rsidP="004C1457">
      <w:pPr>
        <w:rPr>
          <w:sz w:val="22"/>
          <w:szCs w:val="22"/>
        </w:rPr>
      </w:pPr>
    </w:p>
    <w:p w:rsidR="004C1457" w:rsidRPr="004C1457" w:rsidRDefault="004C1457" w:rsidP="004C1457">
      <w:pPr>
        <w:rPr>
          <w:sz w:val="22"/>
          <w:szCs w:val="22"/>
        </w:rPr>
      </w:pPr>
    </w:p>
    <w:p w:rsidR="004C1457" w:rsidRPr="004C1457" w:rsidRDefault="004C1457" w:rsidP="004C1457">
      <w:pPr>
        <w:rPr>
          <w:sz w:val="22"/>
          <w:szCs w:val="22"/>
        </w:rPr>
      </w:pPr>
    </w:p>
    <w:p w:rsidR="000011FF" w:rsidRPr="004C1457" w:rsidRDefault="000011FF">
      <w:pPr>
        <w:rPr>
          <w:sz w:val="22"/>
          <w:szCs w:val="22"/>
        </w:rPr>
      </w:pPr>
    </w:p>
    <w:sectPr w:rsidR="000011FF" w:rsidRPr="004C1457" w:rsidSect="004C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F1A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65A0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0E4495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0054A1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457"/>
    <w:rsid w:val="000011FF"/>
    <w:rsid w:val="002E5225"/>
    <w:rsid w:val="004C1457"/>
    <w:rsid w:val="006D659E"/>
    <w:rsid w:val="009C5ECD"/>
    <w:rsid w:val="009D7C84"/>
    <w:rsid w:val="00E123A6"/>
    <w:rsid w:val="00E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4C1457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1457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4C1457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C1457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C14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4411</Words>
  <Characters>25149</Characters>
  <Application>Microsoft Office Word</Application>
  <DocSecurity>0</DocSecurity>
  <Lines>209</Lines>
  <Paragraphs>59</Paragraphs>
  <ScaleCrop>false</ScaleCrop>
  <Company>Ekonomski fakultet Zagreb</Company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dcterms:created xsi:type="dcterms:W3CDTF">2012-11-07T09:05:00Z</dcterms:created>
  <dcterms:modified xsi:type="dcterms:W3CDTF">2012-11-07T09:10:00Z</dcterms:modified>
</cp:coreProperties>
</file>